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ED" w:rsidRDefault="00974DED" w:rsidP="00974DED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93528" cy="9753600"/>
            <wp:effectExtent l="19050" t="0" r="0" b="0"/>
            <wp:docPr id="1" name="Рисунок 1" descr="C:\Documents and Settings\User\Рабочий стол\15 ТАНЯ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5 ТАНЯ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28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ED" w:rsidRDefault="00974DED" w:rsidP="00994A5A">
      <w:pPr>
        <w:spacing w:line="276" w:lineRule="auto"/>
        <w:jc w:val="both"/>
        <w:rPr>
          <w:rFonts w:ascii="Times New Roman" w:hAnsi="Times New Roman" w:cs="Times New Roman"/>
        </w:rPr>
      </w:pPr>
    </w:p>
    <w:p w:rsidR="00994A5A" w:rsidRDefault="00994A5A" w:rsidP="00994A5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ознакомление с достижениями педагогической науки, передовым педагогическим опытом и внедрение их в практическую деятельность</w:t>
      </w:r>
      <w:r w:rsidR="00C17C01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>;</w:t>
      </w:r>
    </w:p>
    <w:p w:rsidR="00994A5A" w:rsidRDefault="00994A5A" w:rsidP="00994A5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 определение направлений образовательной деятельности;</w:t>
      </w:r>
    </w:p>
    <w:p w:rsidR="00994A5A" w:rsidRDefault="00994A5A" w:rsidP="00994A5A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повышение профессионального мастерства, развитие творческой активности педагогических работников ДОУ.</w:t>
      </w:r>
    </w:p>
    <w:p w:rsidR="00994A5A" w:rsidRDefault="00994A5A" w:rsidP="00994A5A">
      <w:pPr>
        <w:spacing w:before="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Функции</w:t>
      </w:r>
    </w:p>
    <w:p w:rsidR="00994A5A" w:rsidRDefault="00994A5A" w:rsidP="00994A5A">
      <w:pPr>
        <w:widowControl w:val="0"/>
        <w:tabs>
          <w:tab w:val="left" w:pos="142"/>
        </w:tabs>
        <w:suppressAutoHyphens w:val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Компетенция Педагогического Со</w:t>
      </w:r>
      <w:r w:rsidR="00C17C01">
        <w:rPr>
          <w:rFonts w:ascii="Times New Roman" w:hAnsi="Times New Roman" w:cs="Times New Roman"/>
        </w:rPr>
        <w:t>вета Учреждения</w:t>
      </w:r>
      <w:r>
        <w:rPr>
          <w:rFonts w:ascii="Times New Roman" w:hAnsi="Times New Roman" w:cs="Times New Roman"/>
        </w:rPr>
        <w:t>:</w:t>
      </w:r>
    </w:p>
    <w:p w:rsidR="00994A5A" w:rsidRDefault="00994A5A" w:rsidP="00994A5A">
      <w:pPr>
        <w:tabs>
          <w:tab w:val="left" w:pos="1134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обсуждает  и согласовывает учебные планы, образовательные программы или  учебные рабочие программы дополнительных образовател</w:t>
      </w:r>
      <w:r w:rsidR="00744C89">
        <w:rPr>
          <w:rFonts w:ascii="Times New Roman" w:hAnsi="Times New Roman" w:cs="Times New Roman"/>
        </w:rPr>
        <w:t>ьных услуг</w:t>
      </w:r>
      <w:r>
        <w:rPr>
          <w:rFonts w:ascii="Times New Roman" w:hAnsi="Times New Roman" w:cs="Times New Roman"/>
        </w:rPr>
        <w:t>;</w:t>
      </w:r>
    </w:p>
    <w:p w:rsidR="00994A5A" w:rsidRDefault="00994A5A" w:rsidP="00994A5A">
      <w:pPr>
        <w:tabs>
          <w:tab w:val="left" w:pos="1134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обсуждает и утверждает по согласованию с уполномоченным органом программу разв</w:t>
      </w:r>
      <w:r w:rsidR="00F86117">
        <w:rPr>
          <w:rFonts w:ascii="Times New Roman" w:hAnsi="Times New Roman" w:cs="Times New Roman"/>
        </w:rPr>
        <w:t>ития Учреждения</w:t>
      </w:r>
      <w:r>
        <w:rPr>
          <w:rFonts w:ascii="Times New Roman" w:hAnsi="Times New Roman" w:cs="Times New Roman"/>
        </w:rPr>
        <w:t>;</w:t>
      </w:r>
    </w:p>
    <w:p w:rsidR="00994A5A" w:rsidRDefault="00994A5A" w:rsidP="00994A5A">
      <w:pPr>
        <w:tabs>
          <w:tab w:val="left" w:pos="1134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обсуждает и принимает образовательную программу</w:t>
      </w:r>
      <w:r w:rsidR="00C17C01">
        <w:rPr>
          <w:rFonts w:ascii="Times New Roman" w:hAnsi="Times New Roman" w:cs="Times New Roman"/>
        </w:rPr>
        <w:t xml:space="preserve"> ДОУ</w:t>
      </w:r>
      <w:r>
        <w:rPr>
          <w:rFonts w:ascii="Times New Roman" w:hAnsi="Times New Roman" w:cs="Times New Roman"/>
        </w:rPr>
        <w:t>;</w:t>
      </w:r>
    </w:p>
    <w:p w:rsidR="00994A5A" w:rsidRDefault="00994A5A" w:rsidP="00994A5A">
      <w:pPr>
        <w:pStyle w:val="ConsPlusNormal"/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организацию и совершенствование методического обеспечения образовательного процесса;</w:t>
      </w:r>
    </w:p>
    <w:p w:rsidR="00994A5A" w:rsidRDefault="00994A5A" w:rsidP="00994A5A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заслушивает отчет педагогических работников по направлению их деятельности;</w:t>
      </w:r>
    </w:p>
    <w:p w:rsidR="00994A5A" w:rsidRDefault="00994A5A" w:rsidP="00994A5A">
      <w:pPr>
        <w:pStyle w:val="ConsPlusNormal"/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использование и совершенствование форм и методов обучения и воспитания, образовательных технологий;</w:t>
      </w:r>
    </w:p>
    <w:p w:rsidR="00994A5A" w:rsidRDefault="00994A5A" w:rsidP="00994A5A">
      <w:pPr>
        <w:tabs>
          <w:tab w:val="left" w:pos="1134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вопросы внедрения новых методик, технологий, обобщения педагогического опыта;</w:t>
      </w:r>
    </w:p>
    <w:p w:rsidR="00994A5A" w:rsidRDefault="00994A5A" w:rsidP="00994A5A">
      <w:pPr>
        <w:pStyle w:val="ConsPlusNormal"/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и рекомендует к утверждению  локальные нормативные акты </w:t>
      </w:r>
      <w:r w:rsidR="00F86117" w:rsidRPr="00F86117">
        <w:rPr>
          <w:rFonts w:ascii="Times New Roman" w:hAnsi="Times New Roman" w:cs="Times New Roman"/>
          <w:sz w:val="24"/>
          <w:szCs w:val="24"/>
        </w:rPr>
        <w:t>Учреждения</w:t>
      </w:r>
      <w:r w:rsidRPr="00F86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вопросы организации образовательного процесса, реализации основных образовательных программ дошкольного образования; </w:t>
      </w:r>
    </w:p>
    <w:p w:rsidR="00994A5A" w:rsidRPr="00F86117" w:rsidRDefault="00994A5A" w:rsidP="00994A5A">
      <w:pPr>
        <w:pStyle w:val="ConsPlusNormal"/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86117">
        <w:rPr>
          <w:rFonts w:ascii="Times New Roman" w:hAnsi="Times New Roman" w:cs="Times New Roman"/>
          <w:sz w:val="24"/>
          <w:szCs w:val="24"/>
        </w:rPr>
        <w:t>обсуждает вопросы поощрения и награждения педагогических работников</w:t>
      </w:r>
      <w:r w:rsidR="00F86117" w:rsidRPr="00F8611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86117">
        <w:rPr>
          <w:rFonts w:ascii="Times New Roman" w:hAnsi="Times New Roman" w:cs="Times New Roman"/>
          <w:sz w:val="24"/>
          <w:szCs w:val="24"/>
        </w:rPr>
        <w:t>;</w:t>
      </w:r>
    </w:p>
    <w:p w:rsidR="00994A5A" w:rsidRDefault="00994A5A" w:rsidP="00994A5A">
      <w:pPr>
        <w:tabs>
          <w:tab w:val="left" w:pos="1134"/>
        </w:tabs>
        <w:suppressAutoHyphens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обсуждает  результаты внутренней системы оценки качества образования и принимает по ним решение;</w:t>
      </w:r>
    </w:p>
    <w:p w:rsidR="00994A5A" w:rsidRPr="002E6A5B" w:rsidRDefault="00994A5A" w:rsidP="00994A5A">
      <w:pPr>
        <w:widowControl w:val="0"/>
        <w:tabs>
          <w:tab w:val="left" w:pos="142"/>
        </w:tabs>
        <w:suppressAutoHyphens w:val="0"/>
        <w:ind w:right="-142"/>
        <w:jc w:val="both"/>
        <w:rPr>
          <w:rFonts w:ascii="Times New Roman" w:hAnsi="Times New Roman" w:cs="Times New Roman"/>
          <w:color w:val="FF0000"/>
        </w:rPr>
      </w:pPr>
    </w:p>
    <w:p w:rsidR="00994A5A" w:rsidRDefault="00994A5A" w:rsidP="00994A5A">
      <w:pPr>
        <w:ind w:right="293" w:firstLine="11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Права  и</w:t>
      </w:r>
      <w:proofErr w:type="gramEnd"/>
      <w:r>
        <w:rPr>
          <w:rFonts w:ascii="Times New Roman" w:hAnsi="Times New Roman" w:cs="Times New Roman"/>
          <w:b/>
        </w:rPr>
        <w:t xml:space="preserve"> обязанности </w:t>
      </w:r>
    </w:p>
    <w:p w:rsidR="00994A5A" w:rsidRDefault="00994A5A" w:rsidP="00994A5A">
      <w:pPr>
        <w:ind w:right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Педагогический Совет имеет право: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компетенцию.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Каждый член Педагогического Совета имеет право: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участвовать в разработке Осн</w:t>
      </w:r>
      <w:r w:rsidR="002E6A5B">
        <w:rPr>
          <w:rFonts w:ascii="Times New Roman" w:hAnsi="Times New Roman" w:cs="Times New Roman"/>
        </w:rPr>
        <w:t>овной образовательной программы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потребовать обсуждения любого вопроса, касающегося педагогической деятельности </w:t>
      </w:r>
      <w:r w:rsidR="00061E0C" w:rsidRPr="00F86117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 если его предложение поддержит не менее одной трети членов Педагогического Совета;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несогласии с решением Пе</w:t>
      </w:r>
      <w:r w:rsidR="00061E0C">
        <w:rPr>
          <w:rFonts w:ascii="Times New Roman" w:hAnsi="Times New Roman" w:cs="Times New Roman"/>
        </w:rPr>
        <w:t xml:space="preserve">дагогического Совета высказать </w:t>
      </w:r>
      <w:r>
        <w:rPr>
          <w:rFonts w:ascii="Times New Roman" w:hAnsi="Times New Roman" w:cs="Times New Roman"/>
        </w:rPr>
        <w:t xml:space="preserve"> свое мотивированное мнение, которое должно быть занесено в протокол.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Каждый член Педагогического Совета обязан: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заседания  Педагогического Совета в  соответствии плана.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  решения Педагогического Совета   </w:t>
      </w:r>
      <w:r w:rsidR="00061E0C" w:rsidRPr="00F86117">
        <w:rPr>
          <w:rFonts w:ascii="Times New Roman" w:hAnsi="Times New Roman" w:cs="Times New Roman"/>
        </w:rPr>
        <w:t>Учреждения</w:t>
      </w:r>
      <w:r w:rsidR="00061E0C">
        <w:rPr>
          <w:rFonts w:ascii="Times New Roman" w:hAnsi="Times New Roman" w:cs="Times New Roman"/>
        </w:rPr>
        <w:t>.</w:t>
      </w:r>
    </w:p>
    <w:p w:rsidR="00994A5A" w:rsidRDefault="00994A5A" w:rsidP="00994A5A">
      <w:pPr>
        <w:ind w:right="293"/>
        <w:jc w:val="both"/>
        <w:rPr>
          <w:rFonts w:ascii="Times New Roman" w:hAnsi="Times New Roman" w:cs="Times New Roman"/>
        </w:rPr>
      </w:pPr>
    </w:p>
    <w:p w:rsidR="00994A5A" w:rsidRDefault="00994A5A" w:rsidP="00994A5A">
      <w:pPr>
        <w:ind w:right="293" w:firstLine="1146"/>
        <w:rPr>
          <w:rFonts w:ascii="Times New Roman" w:hAnsi="Times New Roman" w:cs="Times New Roman"/>
          <w:b/>
        </w:rPr>
      </w:pPr>
      <w:bookmarkStart w:id="0" w:name="bookmark8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 xml:space="preserve">Организация </w:t>
      </w:r>
      <w:bookmarkEnd w:id="0"/>
      <w:r>
        <w:rPr>
          <w:rFonts w:ascii="Times New Roman" w:hAnsi="Times New Roman" w:cs="Times New Roman"/>
          <w:b/>
        </w:rPr>
        <w:t xml:space="preserve"> работы</w:t>
      </w:r>
      <w:proofErr w:type="gramEnd"/>
      <w:r>
        <w:rPr>
          <w:rFonts w:ascii="Times New Roman" w:hAnsi="Times New Roman" w:cs="Times New Roman"/>
          <w:b/>
        </w:rPr>
        <w:t xml:space="preserve">  Педагогического Совета</w:t>
      </w:r>
      <w:r>
        <w:rPr>
          <w:rFonts w:ascii="Times New Roman" w:hAnsi="Times New Roman" w:cs="Times New Roman"/>
        </w:rPr>
        <w:t xml:space="preserve">   </w:t>
      </w:r>
    </w:p>
    <w:p w:rsidR="00994A5A" w:rsidRDefault="00994A5A" w:rsidP="00994A5A">
      <w:pPr>
        <w:widowControl w:val="0"/>
        <w:tabs>
          <w:tab w:val="left" w:pos="142"/>
        </w:tabs>
        <w:suppressAutoHyphens w:val="0"/>
        <w:spacing w:line="100" w:lineRule="atLeast"/>
        <w:ind w:righ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5.1.Структура  Педагогического   Совета.</w:t>
      </w:r>
    </w:p>
    <w:p w:rsidR="00994A5A" w:rsidRDefault="00994A5A" w:rsidP="00994A5A">
      <w:pPr>
        <w:widowControl w:val="0"/>
        <w:tabs>
          <w:tab w:val="left" w:pos="142"/>
        </w:tabs>
        <w:suppressAutoHyphens w:val="0"/>
        <w:spacing w:line="100" w:lineRule="atLeast"/>
        <w:ind w:right="-14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5.1.1.В состав Педагогического совета входят все педагоги </w:t>
      </w:r>
      <w:r w:rsidR="00061E0C" w:rsidRPr="00F86117">
        <w:rPr>
          <w:rFonts w:ascii="Times New Roman" w:hAnsi="Times New Roman" w:cs="Times New Roman"/>
        </w:rPr>
        <w:t>Учреждения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061E0C">
        <w:rPr>
          <w:rFonts w:ascii="Times New Roman" w:hAnsi="Times New Roman" w:cs="Times New Roman"/>
        </w:rPr>
        <w:t>,</w:t>
      </w:r>
      <w:proofErr w:type="gramEnd"/>
      <w:r w:rsidR="00061E0C">
        <w:rPr>
          <w:rFonts w:ascii="Times New Roman" w:hAnsi="Times New Roman" w:cs="Times New Roman"/>
        </w:rPr>
        <w:t xml:space="preserve"> заведующая</w:t>
      </w:r>
      <w:r w:rsidR="00061E0C" w:rsidRPr="00061E0C">
        <w:rPr>
          <w:rFonts w:ascii="Times New Roman" w:hAnsi="Times New Roman" w:cs="Times New Roman"/>
        </w:rPr>
        <w:t xml:space="preserve"> </w:t>
      </w:r>
      <w:r w:rsidR="00061E0C" w:rsidRPr="00F86117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 w:rsidR="00061E0C">
        <w:rPr>
          <w:rFonts w:ascii="Times New Roman" w:hAnsi="Times New Roman" w:cs="Times New Roman"/>
          <w:color w:val="auto"/>
        </w:rPr>
        <w:t>заместитель заведующей</w:t>
      </w:r>
      <w:r>
        <w:rPr>
          <w:rFonts w:ascii="Times New Roman" w:hAnsi="Times New Roman" w:cs="Times New Roman"/>
          <w:color w:val="auto"/>
        </w:rPr>
        <w:t xml:space="preserve"> по ВМР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Pr="00061E0C">
        <w:rPr>
          <w:rFonts w:ascii="Times New Roman" w:hAnsi="Times New Roman" w:cs="Times New Roman"/>
          <w:color w:val="auto"/>
        </w:rPr>
        <w:t>В нужных случаях на заседание приглашаются медицинские работники, представители общественных организаций, учреждений, родители (законные представители), представители Учредителя</w:t>
      </w:r>
      <w:r>
        <w:rPr>
          <w:rFonts w:ascii="Times New Roman" w:hAnsi="Times New Roman" w:cs="Times New Roman"/>
        </w:rPr>
        <w:t>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994A5A" w:rsidRDefault="00994A5A" w:rsidP="00994A5A">
      <w:pPr>
        <w:ind w:right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5.1.3.Председателем Педагогиче</w:t>
      </w:r>
      <w:r w:rsidR="00061E0C">
        <w:rPr>
          <w:rFonts w:ascii="Times New Roman" w:hAnsi="Times New Roman" w:cs="Times New Roman"/>
        </w:rPr>
        <w:t>ского совета является заведующая</w:t>
      </w:r>
      <w:r>
        <w:rPr>
          <w:rFonts w:ascii="Times New Roman" w:hAnsi="Times New Roman" w:cs="Times New Roman"/>
        </w:rPr>
        <w:t>, в его отсутствие - заместитель заведующего по ВМР.</w:t>
      </w:r>
    </w:p>
    <w:p w:rsidR="00994A5A" w:rsidRPr="00274BE5" w:rsidRDefault="00994A5A" w:rsidP="00274BE5">
      <w:pPr>
        <w:widowControl w:val="0"/>
        <w:tabs>
          <w:tab w:val="left" w:pos="142"/>
        </w:tabs>
        <w:suppressAutoHyphens w:val="0"/>
        <w:spacing w:line="100" w:lineRule="atLeas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5.1.4.Для ведения документации Педагогического совета из его состава открытым  голосованием избирается </w:t>
      </w:r>
      <w:r>
        <w:rPr>
          <w:rFonts w:ascii="Times New Roman" w:hAnsi="Times New Roman" w:cs="Times New Roman"/>
        </w:rPr>
        <w:lastRenderedPageBreak/>
        <w:t xml:space="preserve">секретарь сроком на один   учебный год.   </w:t>
      </w:r>
    </w:p>
    <w:p w:rsidR="00994A5A" w:rsidRDefault="00994A5A" w:rsidP="00994A5A">
      <w:pPr>
        <w:widowControl w:val="0"/>
        <w:tabs>
          <w:tab w:val="left" w:pos="142"/>
        </w:tabs>
        <w:suppressAutoHyphens w:val="0"/>
        <w:spacing w:line="100" w:lineRule="atLeast"/>
        <w:ind w:right="-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5.2.</w:t>
      </w:r>
      <w:r>
        <w:rPr>
          <w:rFonts w:ascii="Times New Roman" w:eastAsia="Lucida Sans Unicode" w:hAnsi="Times New Roman" w:cs="Times New Roman"/>
          <w:b/>
          <w:i/>
          <w:kern w:val="2"/>
        </w:rPr>
        <w:t xml:space="preserve"> Порядок проведения заседаний:</w:t>
      </w:r>
    </w:p>
    <w:p w:rsidR="00994A5A" w:rsidRDefault="00994A5A" w:rsidP="00994A5A">
      <w:pPr>
        <w:widowControl w:val="0"/>
        <w:tabs>
          <w:tab w:val="left" w:pos="142"/>
        </w:tabs>
        <w:suppressAutoHyphens w:val="0"/>
        <w:spacing w:line="100" w:lineRule="atLeast"/>
        <w:ind w:right="-142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5.2.1.Заседания Педагогического совета проводятся в соответствии    с планом   работы  </w:t>
      </w:r>
      <w:r>
        <w:rPr>
          <w:rFonts w:ascii="Times New Roman" w:hAnsi="Times New Roman" w:cs="Times New Roman"/>
        </w:rPr>
        <w:t>Образовательной организации</w:t>
      </w:r>
      <w:r>
        <w:rPr>
          <w:rFonts w:ascii="Times New Roman" w:hAnsi="Times New Roman" w:cs="Times New Roman"/>
          <w:kern w:val="2"/>
        </w:rPr>
        <w:t>.</w:t>
      </w:r>
    </w:p>
    <w:p w:rsidR="00994A5A" w:rsidRDefault="00994A5A" w:rsidP="00994A5A">
      <w:pPr>
        <w:widowControl w:val="0"/>
        <w:tabs>
          <w:tab w:val="left" w:pos="142"/>
        </w:tabs>
        <w:suppressAutoHyphens w:val="0"/>
        <w:spacing w:line="100" w:lineRule="atLeast"/>
        <w:ind w:right="-142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5.2.2.</w:t>
      </w:r>
      <w:r>
        <w:rPr>
          <w:rFonts w:ascii="Times New Roman" w:hAnsi="Times New Roman" w:cs="Times New Roman"/>
        </w:rPr>
        <w:t>Заседания Педагогического Совета созываются один раз в квартал,</w:t>
      </w:r>
      <w:r>
        <w:rPr>
          <w:rFonts w:ascii="Times New Roman" w:hAnsi="Times New Roman" w:cs="Times New Roman"/>
          <w:kern w:val="2"/>
        </w:rPr>
        <w:t xml:space="preserve">  не реже четырех раз в течение года.</w:t>
      </w:r>
      <w:r>
        <w:rPr>
          <w:rFonts w:ascii="Times New Roman" w:hAnsi="Times New Roman" w:cs="Times New Roman"/>
        </w:rPr>
        <w:t xml:space="preserve"> В случае необходимости проводятся внеочередные заседания.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5.2.3.</w:t>
      </w:r>
      <w:r>
        <w:rPr>
          <w:rFonts w:ascii="Times New Roman" w:hAnsi="Times New Roman" w:cs="Times New Roman"/>
        </w:rPr>
        <w:t>Заседание Педагогического совета правомочно, если на нем присутствует не менее половины его состава.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Педагогического Совета принимается открытым голосованием и считается принятым, если за него проголосовало 2/3 присутствующих</w:t>
      </w:r>
      <w:r>
        <w:rPr>
          <w:rFonts w:ascii="Times New Roman" w:hAnsi="Times New Roman" w:cs="Times New Roman"/>
          <w:kern w:val="2"/>
        </w:rPr>
        <w:t xml:space="preserve">. </w:t>
      </w:r>
      <w:r>
        <w:rPr>
          <w:rFonts w:ascii="Times New Roman" w:hAnsi="Times New Roman" w:cs="Times New Roman"/>
        </w:rPr>
        <w:t xml:space="preserve">При равном количестве голосов решающим является голос председателя Педагогического совета   </w:t>
      </w:r>
      <w:r w:rsidR="00B7363B" w:rsidRPr="00F86117">
        <w:rPr>
          <w:rFonts w:ascii="Times New Roman" w:hAnsi="Times New Roman" w:cs="Times New Roman"/>
        </w:rPr>
        <w:t>Учреждения</w:t>
      </w:r>
      <w:r w:rsidR="00B7363B">
        <w:rPr>
          <w:rFonts w:ascii="Times New Roman" w:hAnsi="Times New Roman" w:cs="Times New Roman"/>
        </w:rPr>
        <w:t>.</w:t>
      </w:r>
    </w:p>
    <w:p w:rsidR="00994A5A" w:rsidRDefault="00994A5A" w:rsidP="00994A5A">
      <w:pPr>
        <w:ind w:right="-1"/>
        <w:jc w:val="both"/>
        <w:rPr>
          <w:rStyle w:val="BodytextSpacing-1pt"/>
        </w:rPr>
      </w:pPr>
      <w:r>
        <w:rPr>
          <w:rFonts w:ascii="Times New Roman" w:hAnsi="Times New Roman" w:cs="Times New Roman"/>
          <w:kern w:val="2"/>
        </w:rPr>
        <w:t>5.2.4.</w:t>
      </w:r>
      <w:r>
        <w:rPr>
          <w:rFonts w:ascii="Times New Roman" w:hAnsi="Times New Roman" w:cs="Times New Roman"/>
        </w:rPr>
        <w:t>Решение, принятое в пределах компетенции Педагогического совета и не противоречащее законодательству, является обязательным для выполнения всеми педагогами Образовательной организации</w:t>
      </w:r>
      <w:r>
        <w:rPr>
          <w:rStyle w:val="BodytextSpacing-1pt"/>
        </w:rPr>
        <w:t xml:space="preserve">. </w:t>
      </w:r>
    </w:p>
    <w:p w:rsidR="00994A5A" w:rsidRDefault="00994A5A" w:rsidP="00994A5A">
      <w:pPr>
        <w:ind w:right="-143"/>
        <w:jc w:val="both"/>
      </w:pPr>
      <w:r>
        <w:rPr>
          <w:rFonts w:ascii="Times New Roman" w:hAnsi="Times New Roman" w:cs="Times New Roman"/>
        </w:rPr>
        <w:t>5.2.5.Организацию выполнения решений Педагогического Совета осуществляют ответственные лица, указанные в решении. Результаты оглашаются на  следующем заседании Педагогического Совета.</w:t>
      </w:r>
    </w:p>
    <w:p w:rsidR="00994A5A" w:rsidRDefault="00994A5A" w:rsidP="00994A5A">
      <w:pPr>
        <w:ind w:right="293"/>
        <w:jc w:val="both"/>
        <w:rPr>
          <w:rStyle w:val="BodytextSpacing-1pt"/>
        </w:rPr>
      </w:pPr>
    </w:p>
    <w:p w:rsidR="00994A5A" w:rsidRDefault="00994A5A" w:rsidP="00994A5A">
      <w:pPr>
        <w:ind w:right="293" w:firstLine="1146"/>
        <w:rPr>
          <w:b/>
        </w:rPr>
      </w:pPr>
      <w:bookmarkStart w:id="1" w:name="bookmark9"/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Взаимодействие  с</w:t>
      </w:r>
      <w:proofErr w:type="gramEnd"/>
      <w:r>
        <w:rPr>
          <w:rFonts w:ascii="Times New Roman" w:hAnsi="Times New Roman" w:cs="Times New Roman"/>
          <w:b/>
        </w:rPr>
        <w:t xml:space="preserve"> другими органами управле</w:t>
      </w:r>
      <w:bookmarkEnd w:id="1"/>
      <w:r>
        <w:rPr>
          <w:rFonts w:ascii="Times New Roman" w:hAnsi="Times New Roman" w:cs="Times New Roman"/>
          <w:b/>
        </w:rPr>
        <w:t>ния</w:t>
      </w:r>
    </w:p>
    <w:p w:rsidR="00994A5A" w:rsidRDefault="00994A5A" w:rsidP="00994A5A">
      <w:pPr>
        <w:ind w:right="293" w:firstLine="1146"/>
        <w:rPr>
          <w:rStyle w:val="BodytextBold"/>
          <w:bCs w:val="0"/>
        </w:rPr>
      </w:pPr>
    </w:p>
    <w:p w:rsidR="00994A5A" w:rsidRDefault="00994A5A" w:rsidP="00994A5A">
      <w:pPr>
        <w:ind w:right="293"/>
        <w:jc w:val="both"/>
      </w:pPr>
      <w:r>
        <w:rPr>
          <w:rStyle w:val="BodytextBold"/>
          <w:b w:val="0"/>
        </w:rPr>
        <w:t>6.1.</w:t>
      </w:r>
      <w:r>
        <w:rPr>
          <w:rFonts w:ascii="Times New Roman" w:hAnsi="Times New Roman" w:cs="Times New Roman"/>
        </w:rPr>
        <w:t>Педагогический Совет организует взаимодействие с другими органами самоуправления</w:t>
      </w:r>
      <w:r w:rsidR="00B7363B" w:rsidRPr="00B7363B">
        <w:rPr>
          <w:rFonts w:ascii="Times New Roman" w:hAnsi="Times New Roman" w:cs="Times New Roman"/>
        </w:rPr>
        <w:t xml:space="preserve"> </w:t>
      </w:r>
      <w:r w:rsidR="00B7363B" w:rsidRPr="00F86117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(Общим собранием работников) </w:t>
      </w:r>
    </w:p>
    <w:p w:rsidR="00994A5A" w:rsidRPr="00274BE5" w:rsidRDefault="00994A5A" w:rsidP="00994A5A">
      <w:pPr>
        <w:numPr>
          <w:ilvl w:val="0"/>
          <w:numId w:val="2"/>
        </w:numPr>
        <w:ind w:left="0" w:right="293"/>
        <w:jc w:val="both"/>
        <w:rPr>
          <w:rFonts w:ascii="Times New Roman" w:hAnsi="Times New Roman" w:cs="Times New Roman"/>
        </w:rPr>
      </w:pPr>
      <w:r w:rsidRPr="00274BE5">
        <w:rPr>
          <w:rFonts w:ascii="Times New Roman" w:hAnsi="Times New Roman" w:cs="Times New Roman"/>
        </w:rPr>
        <w:t xml:space="preserve">через участие представителей Педагогического Совета в заседаниях Общего собрания  работников Образовательной организации и иных коллегиальных органах управления. </w:t>
      </w:r>
    </w:p>
    <w:p w:rsidR="00994A5A" w:rsidRPr="00274BE5" w:rsidRDefault="00994A5A" w:rsidP="00994A5A">
      <w:pPr>
        <w:numPr>
          <w:ilvl w:val="0"/>
          <w:numId w:val="2"/>
        </w:numPr>
        <w:ind w:left="0" w:right="293"/>
        <w:jc w:val="both"/>
        <w:rPr>
          <w:rFonts w:ascii="Times New Roman" w:hAnsi="Times New Roman" w:cs="Times New Roman"/>
        </w:rPr>
      </w:pPr>
      <w:r w:rsidRPr="00274BE5">
        <w:rPr>
          <w:rFonts w:ascii="Times New Roman" w:hAnsi="Times New Roman" w:cs="Times New Roman"/>
        </w:rPr>
        <w:t xml:space="preserve">через представление на ознакомление Общему собранию работников </w:t>
      </w:r>
      <w:r w:rsidR="00B7363B" w:rsidRPr="00274BE5">
        <w:rPr>
          <w:rFonts w:ascii="Times New Roman" w:hAnsi="Times New Roman" w:cs="Times New Roman"/>
        </w:rPr>
        <w:t>Учреждения</w:t>
      </w:r>
      <w:r w:rsidRPr="00274BE5">
        <w:rPr>
          <w:rFonts w:ascii="Times New Roman" w:hAnsi="Times New Roman" w:cs="Times New Roman"/>
        </w:rPr>
        <w:t xml:space="preserve"> и </w:t>
      </w:r>
      <w:r w:rsidRPr="00274BE5">
        <w:rPr>
          <w:rFonts w:ascii="Times New Roman" w:hAnsi="Times New Roman" w:cs="Times New Roman"/>
          <w:color w:val="auto"/>
        </w:rPr>
        <w:t>наблюдательному</w:t>
      </w:r>
      <w:r w:rsidRPr="00274BE5">
        <w:rPr>
          <w:rFonts w:ascii="Times New Roman" w:hAnsi="Times New Roman" w:cs="Times New Roman"/>
        </w:rPr>
        <w:t xml:space="preserve"> совету Образовательной организации материалов, разработанных на заседании Педагогического Совета;</w:t>
      </w:r>
    </w:p>
    <w:p w:rsidR="00994A5A" w:rsidRDefault="00994A5A" w:rsidP="00994A5A">
      <w:pPr>
        <w:numPr>
          <w:ilvl w:val="0"/>
          <w:numId w:val="2"/>
        </w:numPr>
        <w:ind w:left="0" w:right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внесение предложений и дополнений по вопросам, рассматриваемым на заседаниях Общего собрания работников  </w:t>
      </w:r>
      <w:r w:rsidR="00B7363B" w:rsidRPr="00F86117">
        <w:rPr>
          <w:rFonts w:ascii="Times New Roman" w:hAnsi="Times New Roman" w:cs="Times New Roman"/>
        </w:rPr>
        <w:t>Учреждения</w:t>
      </w:r>
      <w:r w:rsidR="00B7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наблюдательного совета.</w:t>
      </w:r>
    </w:p>
    <w:p w:rsidR="00994A5A" w:rsidRDefault="00994A5A" w:rsidP="00994A5A">
      <w:pPr>
        <w:ind w:right="-1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6.2.При   подготовке    к     Педагогическому    совету,   с целью   качественного</w:t>
      </w:r>
      <w:r>
        <w:rPr>
          <w:rStyle w:val="BodytextSpacing-1pt"/>
        </w:rPr>
        <w:t xml:space="preserve">  </w:t>
      </w:r>
      <w:r>
        <w:rPr>
          <w:rFonts w:ascii="Times New Roman" w:hAnsi="Times New Roman" w:cs="Times New Roman"/>
        </w:rPr>
        <w:t>решения   проблемы,</w:t>
      </w:r>
      <w:r>
        <w:rPr>
          <w:rStyle w:val="BodytextSpacing-1pt"/>
        </w:rPr>
        <w:t xml:space="preserve">  и  </w:t>
      </w:r>
      <w:r>
        <w:rPr>
          <w:rFonts w:ascii="Times New Roman" w:hAnsi="Times New Roman" w:cs="Times New Roman"/>
          <w:bCs/>
        </w:rPr>
        <w:t>эффективного   проведения, могут  создаваться  рабочие,  творческие, проблемные      и др. группы.</w:t>
      </w:r>
    </w:p>
    <w:p w:rsidR="00994A5A" w:rsidRDefault="00994A5A" w:rsidP="00994A5A">
      <w:pPr>
        <w:ind w:right="413"/>
        <w:rPr>
          <w:rFonts w:ascii="Times New Roman" w:hAnsi="Times New Roman" w:cs="Times New Roman"/>
          <w:b/>
        </w:rPr>
      </w:pPr>
    </w:p>
    <w:p w:rsidR="00994A5A" w:rsidRDefault="00994A5A" w:rsidP="00994A5A">
      <w:pPr>
        <w:ind w:right="413" w:firstLine="11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Ответственность</w:t>
      </w:r>
    </w:p>
    <w:p w:rsidR="00994A5A" w:rsidRDefault="00994A5A" w:rsidP="00994A5A">
      <w:pPr>
        <w:ind w:right="413" w:firstLine="1146"/>
        <w:rPr>
          <w:rFonts w:ascii="Times New Roman" w:hAnsi="Times New Roman" w:cs="Times New Roman"/>
          <w:b/>
        </w:rPr>
      </w:pP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Педагогический Совет несет ответственность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-выполнение, выполнение не в полном объеме или невыполнение закрепленных за ним задач и функций;</w:t>
      </w:r>
    </w:p>
    <w:p w:rsidR="00994A5A" w:rsidRDefault="00994A5A" w:rsidP="00994A5A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 соответствие принимаемых решений законодательству РФ, нормативно - правовым актам.</w:t>
      </w:r>
    </w:p>
    <w:p w:rsidR="00994A5A" w:rsidRDefault="00994A5A" w:rsidP="00994A5A">
      <w:pPr>
        <w:ind w:right="413"/>
        <w:jc w:val="center"/>
        <w:rPr>
          <w:rFonts w:ascii="Times New Roman" w:hAnsi="Times New Roman" w:cs="Times New Roman"/>
          <w:b/>
        </w:rPr>
      </w:pPr>
    </w:p>
    <w:p w:rsidR="00994A5A" w:rsidRDefault="00994A5A" w:rsidP="00994A5A">
      <w:pPr>
        <w:ind w:right="413" w:firstLine="11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</w:t>
      </w:r>
      <w:r w:rsidRPr="00994A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Делопроизводство</w:t>
      </w:r>
    </w:p>
    <w:p w:rsidR="00994A5A" w:rsidRDefault="00994A5A" w:rsidP="00994A5A">
      <w:pPr>
        <w:ind w:right="413" w:firstLine="1146"/>
        <w:rPr>
          <w:rFonts w:ascii="Times New Roman" w:hAnsi="Times New Roman" w:cs="Times New Roman"/>
          <w:b/>
        </w:rPr>
      </w:pP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8.1.Заседания и решения Педагогического Совета оформляются протоколом. 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8.2.В протоколе фиксируется: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проведения заседания;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-количественное присутствие (отсутствие) членов Педагогического Совета;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приглашенные (ФИО, должность);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повестка дня;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 обсуждения вопросов;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-предложения, рекомендации, замечания членов Педагогического Совета и приглашенных лиц;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решение.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8.3.Протоколы подписываются председателем и секретарем Педагогического Совета.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8.4.Нумерация протоколов ведется от начала учебного года.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8.5.Протоколы Педагогического Совета прошнуровываются, скрепляются подписью  руководителя  </w:t>
      </w:r>
      <w:r w:rsidR="00B7363B" w:rsidRPr="00F86117">
        <w:rPr>
          <w:rFonts w:ascii="Times New Roman" w:hAnsi="Times New Roman" w:cs="Times New Roman"/>
        </w:rPr>
        <w:t>Учреждения</w:t>
      </w:r>
      <w:r w:rsidR="00B7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печатью</w:t>
      </w:r>
      <w:r w:rsidR="00B7363B" w:rsidRPr="00B7363B">
        <w:rPr>
          <w:rFonts w:ascii="Times New Roman" w:hAnsi="Times New Roman" w:cs="Times New Roman"/>
        </w:rPr>
        <w:t xml:space="preserve"> </w:t>
      </w:r>
      <w:r w:rsidR="00B7363B" w:rsidRPr="00F86117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. Возможно хранение протоколов на электронных носителях с паролем для закрытия общего доступа.</w:t>
      </w:r>
    </w:p>
    <w:p w:rsidR="00994A5A" w:rsidRDefault="00994A5A" w:rsidP="00994A5A">
      <w:pPr>
        <w:tabs>
          <w:tab w:val="left" w:pos="921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Книга протоколов или (электронный носитель) Педагогического Совета входит в номенклатуру дел и передается по акту (при смене руководителя, передаче в архив).</w:t>
      </w:r>
    </w:p>
    <w:sectPr w:rsidR="00994A5A" w:rsidSect="00974DE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7FB"/>
    <w:multiLevelType w:val="hybridMultilevel"/>
    <w:tmpl w:val="08A04E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D3E71"/>
    <w:multiLevelType w:val="multilevel"/>
    <w:tmpl w:val="6C14D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5A"/>
    <w:rsid w:val="00061E0C"/>
    <w:rsid w:val="00181F97"/>
    <w:rsid w:val="00274BE5"/>
    <w:rsid w:val="002E6A5B"/>
    <w:rsid w:val="004D2DE6"/>
    <w:rsid w:val="00744C89"/>
    <w:rsid w:val="00974DED"/>
    <w:rsid w:val="00994A5A"/>
    <w:rsid w:val="009C47A3"/>
    <w:rsid w:val="00B55CB4"/>
    <w:rsid w:val="00B7363B"/>
    <w:rsid w:val="00BA317A"/>
    <w:rsid w:val="00C17C01"/>
    <w:rsid w:val="00D3218E"/>
    <w:rsid w:val="00F764D4"/>
    <w:rsid w:val="00F8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4A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Spacing-1pt">
    <w:name w:val="Body text + Spacing -1 pt"/>
    <w:rsid w:val="00994A5A"/>
    <w:rPr>
      <w:rFonts w:ascii="Times New Roman" w:hAnsi="Times New Roman" w:cs="Times New Roman" w:hint="default"/>
      <w:spacing w:val="-30"/>
      <w:sz w:val="26"/>
      <w:szCs w:val="26"/>
    </w:rPr>
  </w:style>
  <w:style w:type="character" w:customStyle="1" w:styleId="BodytextBold">
    <w:name w:val="Body text + Bold"/>
    <w:rsid w:val="00994A5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7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ED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2015-09-13T08:05:00Z</cp:lastPrinted>
  <dcterms:created xsi:type="dcterms:W3CDTF">2015-09-09T05:49:00Z</dcterms:created>
  <dcterms:modified xsi:type="dcterms:W3CDTF">2015-09-15T12:35:00Z</dcterms:modified>
</cp:coreProperties>
</file>