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F5" w:rsidRPr="000F4CF5" w:rsidRDefault="000F4CF5" w:rsidP="00185FB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4C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Котляр Вера Анатольевна</w:t>
      </w:r>
    </w:p>
    <w:p w:rsidR="000F4CF5" w:rsidRPr="000F4CF5" w:rsidRDefault="000F4CF5" w:rsidP="00185FB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4C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Танкова Алевтина Андреевна</w:t>
      </w:r>
    </w:p>
    <w:p w:rsidR="000F4CF5" w:rsidRPr="000F4CF5" w:rsidRDefault="000F4CF5" w:rsidP="00185FB7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воспитатели</w:t>
      </w:r>
    </w:p>
    <w:p w:rsidR="005069DD" w:rsidRDefault="00183030" w:rsidP="00185FB7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4C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МАДОУ </w:t>
      </w:r>
      <w:r w:rsidR="000F4CF5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3B7C15">
        <w:rPr>
          <w:rFonts w:ascii="Times New Roman" w:hAnsi="Times New Roman" w:cs="Times New Roman"/>
          <w:noProof/>
          <w:sz w:val="28"/>
          <w:szCs w:val="28"/>
          <w:lang w:eastAsia="ru-RU"/>
        </w:rPr>
        <w:t>ЦРР-д</w:t>
      </w:r>
      <w:r w:rsidRPr="000F4C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етский </w:t>
      </w:r>
      <w:r w:rsidR="009F2E8F" w:rsidRPr="000F4CF5">
        <w:rPr>
          <w:rFonts w:ascii="Times New Roman" w:hAnsi="Times New Roman" w:cs="Times New Roman"/>
          <w:noProof/>
          <w:sz w:val="28"/>
          <w:szCs w:val="28"/>
          <w:lang w:eastAsia="ru-RU"/>
        </w:rPr>
        <w:t>сад №13</w:t>
      </w:r>
      <w:r w:rsidR="005069D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636195" w:rsidRPr="0086350B" w:rsidRDefault="00636195" w:rsidP="00185FB7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4CF5">
        <w:rPr>
          <w:rFonts w:ascii="Times New Roman" w:hAnsi="Times New Roman" w:cs="Times New Roman"/>
          <w:noProof/>
          <w:sz w:val="28"/>
          <w:szCs w:val="28"/>
          <w:lang w:eastAsia="ru-RU"/>
        </w:rPr>
        <w:t>г.Кунгур</w:t>
      </w:r>
    </w:p>
    <w:p w:rsidR="003B7C15" w:rsidRDefault="000F4CF5" w:rsidP="003B7C1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0F4C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КОНСТРУИРОВАНИЕ КАК КУЛЬТУРНАЯ </w:t>
      </w:r>
    </w:p>
    <w:p w:rsidR="000F4CF5" w:rsidRPr="000F4CF5" w:rsidRDefault="000F4CF5" w:rsidP="003B7C1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4C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ПРАКТИКА</w:t>
      </w:r>
      <w:r w:rsidR="003B7C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F4C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ДОШКОЛЬНИКА</w:t>
      </w:r>
    </w:p>
    <w:p w:rsidR="001C16B5" w:rsidRPr="003B7C15" w:rsidRDefault="001C16B5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Конструирование – это универсальная деятельность людей, продукты которой</w:t>
      </w:r>
      <w:r w:rsidR="00116242" w:rsidRPr="003B7C15">
        <w:rPr>
          <w:rFonts w:ascii="Times New Roman" w:hAnsi="Times New Roman" w:cs="Times New Roman"/>
          <w:sz w:val="24"/>
          <w:szCs w:val="24"/>
        </w:rPr>
        <w:t xml:space="preserve"> целое </w:t>
      </w:r>
      <w:r w:rsidRPr="003B7C15">
        <w:rPr>
          <w:rFonts w:ascii="Times New Roman" w:hAnsi="Times New Roman" w:cs="Times New Roman"/>
          <w:sz w:val="24"/>
          <w:szCs w:val="24"/>
        </w:rPr>
        <w:t xml:space="preserve"> легко обнаружить в любой сфере человеческого бытия.</w:t>
      </w:r>
    </w:p>
    <w:p w:rsidR="001C16B5" w:rsidRPr="003B7C15" w:rsidRDefault="001C16B5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C15">
        <w:rPr>
          <w:rFonts w:ascii="Times New Roman" w:hAnsi="Times New Roman" w:cs="Times New Roman"/>
          <w:sz w:val="24"/>
          <w:szCs w:val="24"/>
        </w:rPr>
        <w:t>Детское конструирование – это особый вид художественн</w:t>
      </w:r>
      <w:r w:rsidR="00116242" w:rsidRPr="003B7C15">
        <w:rPr>
          <w:rFonts w:ascii="Times New Roman" w:hAnsi="Times New Roman" w:cs="Times New Roman"/>
          <w:sz w:val="24"/>
          <w:szCs w:val="24"/>
        </w:rPr>
        <w:t>о – продуктивной деятельности, содержание которой составляет</w:t>
      </w:r>
      <w:r w:rsidR="0077029F" w:rsidRPr="003B7C15">
        <w:rPr>
          <w:rFonts w:ascii="Times New Roman" w:hAnsi="Times New Roman" w:cs="Times New Roman"/>
          <w:sz w:val="24"/>
          <w:szCs w:val="24"/>
        </w:rPr>
        <w:t xml:space="preserve"> соединение исходных элементов универсальными способами в осмысленное целое (игрушку, изделие, постройку) для обустройства реального пространства – игрового, бытового, образовательного, праздничного.</w:t>
      </w:r>
      <w:proofErr w:type="gramEnd"/>
    </w:p>
    <w:p w:rsidR="00020FB3" w:rsidRPr="003B7C15" w:rsidRDefault="007F2419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C15">
        <w:rPr>
          <w:rFonts w:ascii="Times New Roman" w:hAnsi="Times New Roman" w:cs="Times New Roman"/>
          <w:sz w:val="24"/>
          <w:szCs w:val="24"/>
        </w:rPr>
        <w:t>К</w:t>
      </w:r>
      <w:r w:rsidR="005367BC" w:rsidRPr="003B7C15">
        <w:rPr>
          <w:rFonts w:ascii="Times New Roman" w:hAnsi="Times New Roman" w:cs="Times New Roman"/>
          <w:sz w:val="24"/>
          <w:szCs w:val="24"/>
        </w:rPr>
        <w:t>ультурныепрактики</w:t>
      </w:r>
      <w:proofErr w:type="spellEnd"/>
      <w:r w:rsidRPr="003B7C15">
        <w:rPr>
          <w:rFonts w:ascii="Times New Roman" w:hAnsi="Times New Roman" w:cs="Times New Roman"/>
          <w:sz w:val="24"/>
          <w:szCs w:val="24"/>
        </w:rPr>
        <w:t xml:space="preserve"> – это обычные для ребёнка способы самоопределения и самореализации, тесно связанные с содержанием его повседневной жизни и общения с другими людьми. </w:t>
      </w:r>
      <w:r w:rsidR="005367BC" w:rsidRPr="003B7C15">
        <w:rPr>
          <w:rFonts w:ascii="Times New Roman" w:hAnsi="Times New Roman" w:cs="Times New Roman"/>
          <w:sz w:val="24"/>
          <w:szCs w:val="24"/>
        </w:rPr>
        <w:t>Культ</w:t>
      </w:r>
      <w:r w:rsidR="00A357E3" w:rsidRPr="003B7C15">
        <w:rPr>
          <w:rFonts w:ascii="Times New Roman" w:hAnsi="Times New Roman" w:cs="Times New Roman"/>
          <w:sz w:val="24"/>
          <w:szCs w:val="24"/>
        </w:rPr>
        <w:t>урные практики связаны с активной, са</w:t>
      </w:r>
      <w:r w:rsidR="005367BC" w:rsidRPr="003B7C15">
        <w:rPr>
          <w:rFonts w:ascii="Times New Roman" w:hAnsi="Times New Roman" w:cs="Times New Roman"/>
          <w:sz w:val="24"/>
          <w:szCs w:val="24"/>
        </w:rPr>
        <w:t>мостоятельной, разноаспектной апробацией каждым ребёнком нового вида деятельности, способов её осуществления и форм организации, основанных на индивидуальных интересах, потребностях, способностях.</w:t>
      </w:r>
    </w:p>
    <w:p w:rsidR="003D7B4C" w:rsidRPr="003B7C15" w:rsidRDefault="005367BC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 xml:space="preserve">В культурных практиках дети самостоятельно, по своей </w:t>
      </w:r>
      <w:proofErr w:type="spellStart"/>
      <w:r w:rsidRPr="003B7C15">
        <w:rPr>
          <w:rFonts w:ascii="Times New Roman" w:hAnsi="Times New Roman" w:cs="Times New Roman"/>
          <w:sz w:val="24"/>
          <w:szCs w:val="24"/>
        </w:rPr>
        <w:t>инициативеи</w:t>
      </w:r>
      <w:proofErr w:type="spellEnd"/>
      <w:r w:rsidRPr="003B7C15">
        <w:rPr>
          <w:rFonts w:ascii="Times New Roman" w:hAnsi="Times New Roman" w:cs="Times New Roman"/>
          <w:sz w:val="24"/>
          <w:szCs w:val="24"/>
        </w:rPr>
        <w:t xml:space="preserve"> на основе своих индивидуальных желаний, интересов, потребностей, способностей, умений осваивают </w:t>
      </w:r>
      <w:r w:rsidR="003D7B4C" w:rsidRPr="003B7C15">
        <w:rPr>
          <w:rFonts w:ascii="Times New Roman" w:hAnsi="Times New Roman" w:cs="Times New Roman"/>
          <w:sz w:val="24"/>
          <w:szCs w:val="24"/>
        </w:rPr>
        <w:t xml:space="preserve">доступные им виды деятельности и способы поведения. Дети действуют свободно, уверенно, не бояться проявить инициативу, обосновать выбор, высказать своё мнение, оценить ситуацию поступок. В культурных практиках разные виды деятельности быстро сменяют друг друга и свободно интегрируются в разных вариантах их сочетаниях. </w:t>
      </w:r>
    </w:p>
    <w:p w:rsidR="00424F47" w:rsidRPr="003B7C15" w:rsidRDefault="003D7B4C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 xml:space="preserve">В культурных практиках содержание действий, их цель, способы реализации замысла определяется </w:t>
      </w:r>
      <w:proofErr w:type="spellStart"/>
      <w:r w:rsidRPr="003B7C15">
        <w:rPr>
          <w:rFonts w:ascii="Times New Roman" w:hAnsi="Times New Roman" w:cs="Times New Roman"/>
          <w:sz w:val="24"/>
          <w:szCs w:val="24"/>
        </w:rPr>
        <w:t>кеждым</w:t>
      </w:r>
      <w:proofErr w:type="spellEnd"/>
      <w:r w:rsidRPr="003B7C15">
        <w:rPr>
          <w:rFonts w:ascii="Times New Roman" w:hAnsi="Times New Roman" w:cs="Times New Roman"/>
          <w:sz w:val="24"/>
          <w:szCs w:val="24"/>
        </w:rPr>
        <w:t xml:space="preserve"> ребёнком </w:t>
      </w:r>
      <w:proofErr w:type="gramStart"/>
      <w:r w:rsidRPr="003B7C1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3B7C15">
        <w:rPr>
          <w:rFonts w:ascii="Times New Roman" w:hAnsi="Times New Roman" w:cs="Times New Roman"/>
          <w:sz w:val="24"/>
          <w:szCs w:val="24"/>
        </w:rPr>
        <w:t xml:space="preserve"> и зависят от его активности, умения гибко использовать приобретённый опыт:</w:t>
      </w:r>
      <w:r w:rsidR="003B7C15">
        <w:rPr>
          <w:rFonts w:ascii="Times New Roman" w:hAnsi="Times New Roman" w:cs="Times New Roman"/>
          <w:sz w:val="24"/>
          <w:szCs w:val="24"/>
        </w:rPr>
        <w:t xml:space="preserve"> п</w:t>
      </w:r>
      <w:r w:rsidRPr="003B7C15">
        <w:rPr>
          <w:rFonts w:ascii="Times New Roman" w:hAnsi="Times New Roman" w:cs="Times New Roman"/>
          <w:sz w:val="24"/>
          <w:szCs w:val="24"/>
        </w:rPr>
        <w:t>ознавательный</w:t>
      </w:r>
      <w:r w:rsidR="003B7C15">
        <w:rPr>
          <w:rFonts w:ascii="Times New Roman" w:hAnsi="Times New Roman" w:cs="Times New Roman"/>
          <w:sz w:val="24"/>
          <w:szCs w:val="24"/>
        </w:rPr>
        <w:t>, ко</w:t>
      </w:r>
      <w:r w:rsidRPr="003B7C15">
        <w:rPr>
          <w:rFonts w:ascii="Times New Roman" w:hAnsi="Times New Roman" w:cs="Times New Roman"/>
          <w:sz w:val="24"/>
          <w:szCs w:val="24"/>
        </w:rPr>
        <w:t>ммуникативный</w:t>
      </w:r>
      <w:r w:rsidR="003B7C15">
        <w:rPr>
          <w:rFonts w:ascii="Times New Roman" w:hAnsi="Times New Roman" w:cs="Times New Roman"/>
          <w:sz w:val="24"/>
          <w:szCs w:val="24"/>
        </w:rPr>
        <w:t>, и</w:t>
      </w:r>
      <w:r w:rsidRPr="003B7C15">
        <w:rPr>
          <w:rFonts w:ascii="Times New Roman" w:hAnsi="Times New Roman" w:cs="Times New Roman"/>
          <w:sz w:val="24"/>
          <w:szCs w:val="24"/>
        </w:rPr>
        <w:t>гровой</w:t>
      </w:r>
      <w:r w:rsidR="003B7C15">
        <w:rPr>
          <w:rFonts w:ascii="Times New Roman" w:hAnsi="Times New Roman" w:cs="Times New Roman"/>
          <w:sz w:val="24"/>
          <w:szCs w:val="24"/>
        </w:rPr>
        <w:t xml:space="preserve"> и х</w:t>
      </w:r>
      <w:r w:rsidRPr="003B7C15">
        <w:rPr>
          <w:rFonts w:ascii="Times New Roman" w:hAnsi="Times New Roman" w:cs="Times New Roman"/>
          <w:sz w:val="24"/>
          <w:szCs w:val="24"/>
        </w:rPr>
        <w:t>удожественно</w:t>
      </w:r>
      <w:r w:rsidR="00424F47" w:rsidRPr="003B7C15">
        <w:rPr>
          <w:rFonts w:ascii="Times New Roman" w:hAnsi="Times New Roman" w:cs="Times New Roman"/>
          <w:sz w:val="24"/>
          <w:szCs w:val="24"/>
        </w:rPr>
        <w:t xml:space="preserve"> – эстетический</w:t>
      </w:r>
      <w:r w:rsidR="003B7C15">
        <w:rPr>
          <w:rFonts w:ascii="Times New Roman" w:hAnsi="Times New Roman" w:cs="Times New Roman"/>
          <w:sz w:val="24"/>
          <w:szCs w:val="24"/>
        </w:rPr>
        <w:t>.</w:t>
      </w:r>
    </w:p>
    <w:p w:rsidR="005367BC" w:rsidRPr="003B7C15" w:rsidRDefault="00424F47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 xml:space="preserve">В игровой деятельности обеспечивается свободный перенос детьми освоенных способов в новые ситуации и </w:t>
      </w:r>
      <w:proofErr w:type="spellStart"/>
      <w:r w:rsidRPr="003B7C15">
        <w:rPr>
          <w:rFonts w:ascii="Times New Roman" w:hAnsi="Times New Roman" w:cs="Times New Roman"/>
          <w:sz w:val="24"/>
          <w:szCs w:val="24"/>
        </w:rPr>
        <w:t>всамостоятельно</w:t>
      </w:r>
      <w:proofErr w:type="spellEnd"/>
      <w:r w:rsidRPr="003B7C15">
        <w:rPr>
          <w:rFonts w:ascii="Times New Roman" w:hAnsi="Times New Roman" w:cs="Times New Roman"/>
          <w:sz w:val="24"/>
          <w:szCs w:val="24"/>
        </w:rPr>
        <w:t xml:space="preserve"> создаваемые </w:t>
      </w:r>
      <w:proofErr w:type="spellStart"/>
      <w:r w:rsidRPr="003B7C15">
        <w:rPr>
          <w:rFonts w:ascii="Times New Roman" w:hAnsi="Times New Roman" w:cs="Times New Roman"/>
          <w:sz w:val="24"/>
          <w:szCs w:val="24"/>
        </w:rPr>
        <w:t>постройки</w:t>
      </w:r>
      <w:proofErr w:type="gramStart"/>
      <w:r w:rsidRPr="003B7C1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B7C15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3B7C15">
        <w:rPr>
          <w:rFonts w:ascii="Times New Roman" w:hAnsi="Times New Roman" w:cs="Times New Roman"/>
          <w:sz w:val="24"/>
          <w:szCs w:val="24"/>
        </w:rPr>
        <w:t xml:space="preserve"> дети научились конструировать транспорт из строительного  материала, они могут соорудить из крупногабаритных модулей, поролоновых губок, брусков  пластилина, предметов мебели и других </w:t>
      </w:r>
      <w:proofErr w:type="spellStart"/>
      <w:r w:rsidRPr="003B7C15">
        <w:rPr>
          <w:rFonts w:ascii="Times New Roman" w:hAnsi="Times New Roman" w:cs="Times New Roman"/>
          <w:sz w:val="24"/>
          <w:szCs w:val="24"/>
        </w:rPr>
        <w:t>элементов.Тем</w:t>
      </w:r>
      <w:proofErr w:type="spellEnd"/>
      <w:r w:rsidRPr="003B7C15">
        <w:rPr>
          <w:rFonts w:ascii="Times New Roman" w:hAnsi="Times New Roman" w:cs="Times New Roman"/>
          <w:sz w:val="24"/>
          <w:szCs w:val="24"/>
        </w:rPr>
        <w:t xml:space="preserve"> самым обеспечивается поддержка культурных практик каждого ребёнка с учётом его индивидуальности. </w:t>
      </w:r>
    </w:p>
    <w:p w:rsidR="00BB4507" w:rsidRPr="003B7C15" w:rsidRDefault="00BB4507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Перед нами стоят задачи:</w:t>
      </w:r>
    </w:p>
    <w:p w:rsidR="00BB4507" w:rsidRPr="003B7C15" w:rsidRDefault="00BB4507" w:rsidP="003B7C15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Содействовать формированию целостной картины мира с учётом индивидуальных особенностей детей.</w:t>
      </w:r>
    </w:p>
    <w:p w:rsidR="00BB4507" w:rsidRPr="003B7C15" w:rsidRDefault="00BB4507" w:rsidP="003B7C15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 xml:space="preserve">Развить  предпосылки </w:t>
      </w:r>
      <w:proofErr w:type="spellStart"/>
      <w:proofErr w:type="gramStart"/>
      <w:r w:rsidRPr="003B7C15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3B7C15">
        <w:rPr>
          <w:rFonts w:ascii="Times New Roman" w:hAnsi="Times New Roman" w:cs="Times New Roman"/>
          <w:sz w:val="24"/>
          <w:szCs w:val="24"/>
        </w:rPr>
        <w:t xml:space="preserve"> – смыслового</w:t>
      </w:r>
      <w:proofErr w:type="gramEnd"/>
      <w:r w:rsidRPr="003B7C15">
        <w:rPr>
          <w:rFonts w:ascii="Times New Roman" w:hAnsi="Times New Roman" w:cs="Times New Roman"/>
          <w:sz w:val="24"/>
          <w:szCs w:val="24"/>
        </w:rPr>
        <w:t xml:space="preserve"> восприятия произведений искусства и предметной культуры.</w:t>
      </w:r>
    </w:p>
    <w:p w:rsidR="00BB4507" w:rsidRPr="003B7C15" w:rsidRDefault="00BB4507" w:rsidP="003B7C15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Расширять опыт творческого конструирования в индивидуальной и коллективной деятельности.</w:t>
      </w:r>
    </w:p>
    <w:p w:rsidR="00D210AD" w:rsidRPr="003B7C15" w:rsidRDefault="00BB4507" w:rsidP="003B7C15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C15">
        <w:rPr>
          <w:rFonts w:ascii="Times New Roman" w:hAnsi="Times New Roman" w:cs="Times New Roman"/>
          <w:sz w:val="24"/>
          <w:szCs w:val="24"/>
        </w:rPr>
        <w:t>Поддерживавть</w:t>
      </w:r>
      <w:proofErr w:type="spellEnd"/>
      <w:r w:rsidRPr="003B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C1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B7C15">
        <w:rPr>
          <w:rFonts w:ascii="Times New Roman" w:hAnsi="Times New Roman" w:cs="Times New Roman"/>
          <w:sz w:val="24"/>
          <w:szCs w:val="24"/>
        </w:rPr>
        <w:t>, активность</w:t>
      </w:r>
      <w:proofErr w:type="gramStart"/>
      <w:r w:rsidRPr="003B7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7C15">
        <w:rPr>
          <w:rFonts w:ascii="Times New Roman" w:hAnsi="Times New Roman" w:cs="Times New Roman"/>
          <w:sz w:val="24"/>
          <w:szCs w:val="24"/>
        </w:rPr>
        <w:t xml:space="preserve"> самостоятельность с учётом </w:t>
      </w:r>
      <w:proofErr w:type="spellStart"/>
      <w:r w:rsidRPr="003B7C15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3B7C15">
        <w:rPr>
          <w:rFonts w:ascii="Times New Roman" w:hAnsi="Times New Roman" w:cs="Times New Roman"/>
          <w:sz w:val="24"/>
          <w:szCs w:val="24"/>
        </w:rPr>
        <w:t>, индивидуальных особенностей каждого ребёнка как творческой личности.</w:t>
      </w:r>
    </w:p>
    <w:p w:rsidR="00E257D9" w:rsidRPr="003B7C15" w:rsidRDefault="00E257D9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Педагог учитывает индивидуальные интересы, желания, потребности и способности детей, но при этом не забывает о такте и чувстве меры.</w:t>
      </w:r>
    </w:p>
    <w:p w:rsidR="00E257D9" w:rsidRPr="003B7C15" w:rsidRDefault="00E257D9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Детям с ярко выраженными способностями ставит зада</w:t>
      </w:r>
      <w:r w:rsidR="00D210AD" w:rsidRPr="003B7C15">
        <w:rPr>
          <w:rFonts w:ascii="Times New Roman" w:hAnsi="Times New Roman" w:cs="Times New Roman"/>
          <w:sz w:val="24"/>
          <w:szCs w:val="24"/>
        </w:rPr>
        <w:t>чи повышенной сложности</w:t>
      </w:r>
      <w:r w:rsidR="006766D4" w:rsidRPr="003B7C15">
        <w:rPr>
          <w:rFonts w:ascii="Times New Roman" w:hAnsi="Times New Roman" w:cs="Times New Roman"/>
          <w:sz w:val="24"/>
          <w:szCs w:val="24"/>
        </w:rPr>
        <w:t xml:space="preserve"> или предоставляет свободу выбора и требовательно относится к качеству исполнения, оригинальности замысла, мотивом деятельности.</w:t>
      </w:r>
    </w:p>
    <w:p w:rsidR="007E798A" w:rsidRPr="003B7C15" w:rsidRDefault="00302C43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 xml:space="preserve">Наиболее перспективный и востребованный вид конструирования на сегодняшний день – робототехника. Конструирование само по себе может стать одним из востребованных обществом элементов дошкольной подготовки, а взрослые, способные мыслить творчески, без труда найдут применение не только в рамках </w:t>
      </w:r>
      <w:proofErr w:type="spellStart"/>
      <w:r w:rsidRPr="003B7C15">
        <w:rPr>
          <w:rFonts w:ascii="Times New Roman" w:hAnsi="Times New Roman" w:cs="Times New Roman"/>
          <w:sz w:val="24"/>
          <w:szCs w:val="24"/>
        </w:rPr>
        <w:t>д\</w:t>
      </w:r>
      <w:proofErr w:type="gramStart"/>
      <w:r w:rsidRPr="003B7C1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B7C15">
        <w:rPr>
          <w:rFonts w:ascii="Times New Roman" w:hAnsi="Times New Roman" w:cs="Times New Roman"/>
          <w:sz w:val="24"/>
          <w:szCs w:val="24"/>
        </w:rPr>
        <w:t xml:space="preserve">, но и в других организациях.  </w:t>
      </w:r>
    </w:p>
    <w:p w:rsidR="009C5C74" w:rsidRPr="003B7C15" w:rsidRDefault="009C5C74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Используя проектную деятельность, необходимо помнить, что проект – продукт сотрудничества и сотворчества воспитателей, детей, родителей, а порой и всего персонала детского сада.</w:t>
      </w:r>
      <w:r w:rsidR="006766D4" w:rsidRPr="003B7C1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766D4" w:rsidRPr="003B7C15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6766D4" w:rsidRPr="003B7C15">
        <w:rPr>
          <w:rFonts w:ascii="Times New Roman" w:hAnsi="Times New Roman" w:cs="Times New Roman"/>
          <w:sz w:val="24"/>
          <w:szCs w:val="24"/>
        </w:rPr>
        <w:t xml:space="preserve"> ДОО реализуется комплексно – тематическое планирование образовате</w:t>
      </w:r>
      <w:r w:rsidR="003669DA" w:rsidRPr="003B7C15">
        <w:rPr>
          <w:rFonts w:ascii="Times New Roman" w:hAnsi="Times New Roman" w:cs="Times New Roman"/>
          <w:sz w:val="24"/>
          <w:szCs w:val="24"/>
        </w:rPr>
        <w:t xml:space="preserve">льного процесса. Тема проекта, его форма и подробный план действий разрабатываются коллективно. Важно, чтобы у детей создавались интерес и увлечение. Дети конструируют не для того, чтобы поставить готовое изделие на полку и восхищаться им или </w:t>
      </w:r>
      <w:r w:rsidR="003669DA" w:rsidRPr="003B7C15">
        <w:rPr>
          <w:rFonts w:ascii="Times New Roman" w:hAnsi="Times New Roman" w:cs="Times New Roman"/>
          <w:sz w:val="24"/>
          <w:szCs w:val="24"/>
        </w:rPr>
        <w:lastRenderedPageBreak/>
        <w:t>просто забыть про него. Они конструируют, чтобы играть. Этой игрой следует управлять грамотно, задавать свой сценарий развития ролевых моментов, подбирать уместные виды, формы и техники конструирования.</w:t>
      </w:r>
    </w:p>
    <w:p w:rsidR="009C5C74" w:rsidRPr="003B7C15" w:rsidRDefault="0086350B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 xml:space="preserve">Работая, над проектом «Транспорт», мы создали образовательную среду с соответствие с возрастными особенностями детей.  Без помощи взрослого детям трудно выделить в окружающем значимое и характерное, необходимо направить их восприятие на окружающий </w:t>
      </w:r>
      <w:r w:rsidR="00532369" w:rsidRPr="003B7C15">
        <w:rPr>
          <w:rFonts w:ascii="Times New Roman" w:hAnsi="Times New Roman" w:cs="Times New Roman"/>
          <w:sz w:val="24"/>
          <w:szCs w:val="24"/>
        </w:rPr>
        <w:t xml:space="preserve">вид </w:t>
      </w:r>
      <w:r w:rsidRPr="003B7C15">
        <w:rPr>
          <w:rFonts w:ascii="Times New Roman" w:hAnsi="Times New Roman" w:cs="Times New Roman"/>
          <w:sz w:val="24"/>
          <w:szCs w:val="24"/>
        </w:rPr>
        <w:t>транспорт</w:t>
      </w:r>
      <w:r w:rsidR="00532369" w:rsidRPr="003B7C15">
        <w:rPr>
          <w:rFonts w:ascii="Times New Roman" w:hAnsi="Times New Roman" w:cs="Times New Roman"/>
          <w:sz w:val="24"/>
          <w:szCs w:val="24"/>
        </w:rPr>
        <w:t xml:space="preserve">а, в зависимости от назначения, в каком пространстве перемещается. </w:t>
      </w:r>
    </w:p>
    <w:p w:rsidR="00532369" w:rsidRPr="003B7C15" w:rsidRDefault="00532369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 xml:space="preserve">Дети совместно с родителями изготовляли макеты разных видов транспорта, составили карту маршрута от дома до детского сада, отметили продолжительность движения. На основе карт – маршрутов был создан макет мини </w:t>
      </w:r>
      <w:proofErr w:type="gramStart"/>
      <w:r w:rsidRPr="003B7C1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B7C15">
        <w:rPr>
          <w:rFonts w:ascii="Times New Roman" w:hAnsi="Times New Roman" w:cs="Times New Roman"/>
          <w:sz w:val="24"/>
          <w:szCs w:val="24"/>
        </w:rPr>
        <w:t>ороги. Этот макет использовали вовремя НОД, игр с правилами, пересказа, составлением рассказа ребёнком и т.д.</w:t>
      </w:r>
    </w:p>
    <w:p w:rsidR="00B343B6" w:rsidRPr="003B7C15" w:rsidRDefault="00532369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Для пополнения предметно – пространственной среды по данному проекту были привлечены родители</w:t>
      </w:r>
      <w:r w:rsidR="00B343B6" w:rsidRPr="003B7C15">
        <w:rPr>
          <w:rFonts w:ascii="Times New Roman" w:hAnsi="Times New Roman" w:cs="Times New Roman"/>
          <w:sz w:val="24"/>
          <w:szCs w:val="24"/>
        </w:rPr>
        <w:t>, они помогли создать мини – музей «Транспорт прошлого», альбомы «Гужевой транспорт», «</w:t>
      </w:r>
      <w:r w:rsidR="00502B30" w:rsidRPr="003B7C15">
        <w:rPr>
          <w:rFonts w:ascii="Times New Roman" w:hAnsi="Times New Roman" w:cs="Times New Roman"/>
          <w:sz w:val="24"/>
          <w:szCs w:val="24"/>
        </w:rPr>
        <w:t>Сказочный транспорт», «Городской</w:t>
      </w:r>
      <w:r w:rsidR="00B343B6" w:rsidRPr="003B7C15">
        <w:rPr>
          <w:rFonts w:ascii="Times New Roman" w:hAnsi="Times New Roman" w:cs="Times New Roman"/>
          <w:sz w:val="24"/>
          <w:szCs w:val="24"/>
        </w:rPr>
        <w:t xml:space="preserve"> транспорт», «Космический транспорт»</w:t>
      </w:r>
      <w:r w:rsidR="00502B30" w:rsidRPr="003B7C15">
        <w:rPr>
          <w:rFonts w:ascii="Times New Roman" w:hAnsi="Times New Roman" w:cs="Times New Roman"/>
          <w:sz w:val="24"/>
          <w:szCs w:val="24"/>
        </w:rPr>
        <w:t xml:space="preserve"> «Военный транспорт»</w:t>
      </w:r>
      <w:r w:rsidR="00B343B6" w:rsidRPr="003B7C15">
        <w:rPr>
          <w:rFonts w:ascii="Times New Roman" w:hAnsi="Times New Roman" w:cs="Times New Roman"/>
          <w:sz w:val="24"/>
          <w:szCs w:val="24"/>
        </w:rPr>
        <w:t xml:space="preserve">. Пополнили группу энциклопедиями, книгами о транспорте. Совместно с детьми оформили выставки «Транспорт </w:t>
      </w:r>
      <w:proofErr w:type="gramStart"/>
      <w:r w:rsidR="00B343B6" w:rsidRPr="003B7C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343B6" w:rsidRPr="003B7C15">
        <w:rPr>
          <w:rFonts w:ascii="Times New Roman" w:hAnsi="Times New Roman" w:cs="Times New Roman"/>
          <w:sz w:val="24"/>
          <w:szCs w:val="24"/>
        </w:rPr>
        <w:t>. Кунгура», «</w:t>
      </w:r>
      <w:r w:rsidR="00C37CEF" w:rsidRPr="003B7C15">
        <w:rPr>
          <w:rFonts w:ascii="Times New Roman" w:hAnsi="Times New Roman" w:cs="Times New Roman"/>
          <w:sz w:val="24"/>
          <w:szCs w:val="24"/>
        </w:rPr>
        <w:t>Машина будущего».</w:t>
      </w:r>
    </w:p>
    <w:p w:rsidR="00C37CEF" w:rsidRPr="003B7C15" w:rsidRDefault="00C37CEF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Конструктивная деятельность- это мощное средст</w:t>
      </w:r>
      <w:r w:rsidR="000B737C" w:rsidRPr="003B7C15">
        <w:rPr>
          <w:rFonts w:ascii="Times New Roman" w:hAnsi="Times New Roman" w:cs="Times New Roman"/>
          <w:sz w:val="24"/>
          <w:szCs w:val="24"/>
        </w:rPr>
        <w:t>во умственного развития ребёнка, помимо этого у ребёнка осуществляется развитие художественных способностей.</w:t>
      </w:r>
    </w:p>
    <w:p w:rsidR="000B737C" w:rsidRPr="003B7C15" w:rsidRDefault="000B737C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При правильной организованной проектной деятельности дети приобретают:</w:t>
      </w:r>
    </w:p>
    <w:p w:rsidR="000B737C" w:rsidRPr="003B7C15" w:rsidRDefault="000B737C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Конструктивно – технические умения</w:t>
      </w:r>
    </w:p>
    <w:p w:rsidR="000B737C" w:rsidRPr="003B7C15" w:rsidRDefault="000B737C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Познавательно – творческие способности</w:t>
      </w:r>
    </w:p>
    <w:p w:rsidR="000B737C" w:rsidRPr="003B7C15" w:rsidRDefault="000B737C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Развитие мелкой моторики руки</w:t>
      </w:r>
    </w:p>
    <w:p w:rsidR="000B737C" w:rsidRPr="003B7C15" w:rsidRDefault="000B737C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Развитие поисковой деятельности</w:t>
      </w:r>
    </w:p>
    <w:p w:rsidR="000B737C" w:rsidRPr="003B7C15" w:rsidRDefault="000B737C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труду</w:t>
      </w:r>
    </w:p>
    <w:p w:rsidR="00C37CEF" w:rsidRPr="003B7C15" w:rsidRDefault="00C37CEF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Pr="003B7C15" w:rsidRDefault="00113C0A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Литература:</w:t>
      </w:r>
    </w:p>
    <w:p w:rsidR="00FB2887" w:rsidRPr="003B7C15" w:rsidRDefault="00FB2887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7F74" w:rsidRPr="003B7C15" w:rsidRDefault="00AB7F74" w:rsidP="003B7C15">
      <w:pPr>
        <w:pStyle w:val="a5"/>
        <w:numPr>
          <w:ilvl w:val="0"/>
          <w:numId w:val="1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C15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3B7C15">
        <w:rPr>
          <w:rFonts w:ascii="Times New Roman" w:hAnsi="Times New Roman" w:cs="Times New Roman"/>
          <w:sz w:val="24"/>
          <w:szCs w:val="24"/>
        </w:rPr>
        <w:t xml:space="preserve"> Л.В. Конструирование и художественный труд в детском саду. «ТЦ «Сфера», 2005.</w:t>
      </w:r>
    </w:p>
    <w:p w:rsidR="00AB7F74" w:rsidRPr="003B7C15" w:rsidRDefault="00AB7F74" w:rsidP="003B7C15">
      <w:pPr>
        <w:pStyle w:val="a5"/>
        <w:numPr>
          <w:ilvl w:val="0"/>
          <w:numId w:val="1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Лыкова И.А. «Конструирование в детском саду», ИД «Цветной мир», Москва, 2015 г.</w:t>
      </w:r>
    </w:p>
    <w:p w:rsidR="00AB7F74" w:rsidRPr="003B7C15" w:rsidRDefault="00AB7F74" w:rsidP="003B7C15">
      <w:pPr>
        <w:pStyle w:val="a5"/>
        <w:numPr>
          <w:ilvl w:val="0"/>
          <w:numId w:val="1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7C15">
        <w:rPr>
          <w:rFonts w:ascii="Times New Roman" w:hAnsi="Times New Roman" w:cs="Times New Roman"/>
          <w:sz w:val="24"/>
          <w:szCs w:val="24"/>
        </w:rPr>
        <w:t>Парамонова Л.А. «Теория и методика творческого конструирования в детском саду».  Москва, 2002.</w:t>
      </w:r>
    </w:p>
    <w:p w:rsidR="00FB2887" w:rsidRPr="003B7C15" w:rsidRDefault="00FB2887" w:rsidP="003B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C7E" w:rsidRPr="000F4CF5" w:rsidRDefault="00DC2C7E">
      <w:pPr>
        <w:rPr>
          <w:noProof/>
          <w:sz w:val="24"/>
          <w:szCs w:val="24"/>
          <w:lang w:eastAsia="ru-RU"/>
        </w:rPr>
      </w:pPr>
    </w:p>
    <w:p w:rsidR="00DC2C7E" w:rsidRDefault="00DC2C7E" w:rsidP="00C37CEF">
      <w:pPr>
        <w:ind w:left="-284"/>
        <w:jc w:val="center"/>
        <w:rPr>
          <w:noProof/>
          <w:lang w:eastAsia="ru-RU"/>
        </w:rPr>
      </w:pPr>
    </w:p>
    <w:p w:rsidR="00C37CEF" w:rsidRDefault="00C37CEF" w:rsidP="007E798A">
      <w:pPr>
        <w:ind w:left="360"/>
        <w:rPr>
          <w:rFonts w:ascii="Arial" w:hAnsi="Arial" w:cs="Arial"/>
          <w:color w:val="000000"/>
          <w:sz w:val="27"/>
          <w:szCs w:val="27"/>
        </w:rPr>
      </w:pPr>
    </w:p>
    <w:p w:rsidR="007E798A" w:rsidRDefault="007E798A" w:rsidP="007E798A">
      <w:pPr>
        <w:ind w:left="360"/>
        <w:rPr>
          <w:rFonts w:ascii="Arial" w:hAnsi="Arial" w:cs="Arial"/>
          <w:color w:val="666666"/>
          <w:shd w:val="clear" w:color="auto" w:fill="F2F2F2"/>
        </w:rPr>
      </w:pPr>
    </w:p>
    <w:p w:rsidR="00E440F6" w:rsidRDefault="00E440F6"/>
    <w:sectPr w:rsidR="00E440F6" w:rsidSect="003B7C15">
      <w:pgSz w:w="11906" w:h="16838"/>
      <w:pgMar w:top="284" w:right="284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495"/>
    <w:multiLevelType w:val="multilevel"/>
    <w:tmpl w:val="CA084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C35C4"/>
    <w:multiLevelType w:val="hybridMultilevel"/>
    <w:tmpl w:val="A6603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0A1B"/>
    <w:multiLevelType w:val="hybridMultilevel"/>
    <w:tmpl w:val="5AB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0F4C"/>
    <w:multiLevelType w:val="hybridMultilevel"/>
    <w:tmpl w:val="235A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277A"/>
    <w:multiLevelType w:val="hybridMultilevel"/>
    <w:tmpl w:val="4A82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E7F01"/>
    <w:multiLevelType w:val="hybridMultilevel"/>
    <w:tmpl w:val="185CD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6500FB"/>
    <w:multiLevelType w:val="hybridMultilevel"/>
    <w:tmpl w:val="8E50F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E12670"/>
    <w:multiLevelType w:val="hybridMultilevel"/>
    <w:tmpl w:val="884C75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ED5892"/>
    <w:multiLevelType w:val="hybridMultilevel"/>
    <w:tmpl w:val="3A24C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80995"/>
    <w:multiLevelType w:val="hybridMultilevel"/>
    <w:tmpl w:val="6E1C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44F"/>
    <w:rsid w:val="00020FB3"/>
    <w:rsid w:val="00086F1C"/>
    <w:rsid w:val="000B737C"/>
    <w:rsid w:val="000F4CF5"/>
    <w:rsid w:val="00113C0A"/>
    <w:rsid w:val="00116242"/>
    <w:rsid w:val="00157607"/>
    <w:rsid w:val="00183030"/>
    <w:rsid w:val="00185FB7"/>
    <w:rsid w:val="001B4E9A"/>
    <w:rsid w:val="001C16B5"/>
    <w:rsid w:val="002104B0"/>
    <w:rsid w:val="00302C43"/>
    <w:rsid w:val="003073A6"/>
    <w:rsid w:val="00312DBF"/>
    <w:rsid w:val="00336457"/>
    <w:rsid w:val="003669DA"/>
    <w:rsid w:val="003B7C15"/>
    <w:rsid w:val="003D7B4C"/>
    <w:rsid w:val="00405FF5"/>
    <w:rsid w:val="00424F47"/>
    <w:rsid w:val="0043346C"/>
    <w:rsid w:val="004445EA"/>
    <w:rsid w:val="004637CD"/>
    <w:rsid w:val="004C0CE3"/>
    <w:rsid w:val="004E291F"/>
    <w:rsid w:val="004F3313"/>
    <w:rsid w:val="004F657D"/>
    <w:rsid w:val="00502B30"/>
    <w:rsid w:val="005069DD"/>
    <w:rsid w:val="00521610"/>
    <w:rsid w:val="00532369"/>
    <w:rsid w:val="005367BC"/>
    <w:rsid w:val="00573F97"/>
    <w:rsid w:val="00574D8B"/>
    <w:rsid w:val="005A2C4C"/>
    <w:rsid w:val="00601007"/>
    <w:rsid w:val="00620B0E"/>
    <w:rsid w:val="00635953"/>
    <w:rsid w:val="00636195"/>
    <w:rsid w:val="006766D4"/>
    <w:rsid w:val="006A3537"/>
    <w:rsid w:val="0077029F"/>
    <w:rsid w:val="007E798A"/>
    <w:rsid w:val="007F2419"/>
    <w:rsid w:val="008342AE"/>
    <w:rsid w:val="00842991"/>
    <w:rsid w:val="00857ACF"/>
    <w:rsid w:val="0086350B"/>
    <w:rsid w:val="008A1027"/>
    <w:rsid w:val="008F727A"/>
    <w:rsid w:val="00920E52"/>
    <w:rsid w:val="0094344F"/>
    <w:rsid w:val="009C5C74"/>
    <w:rsid w:val="009F2E8F"/>
    <w:rsid w:val="009F6266"/>
    <w:rsid w:val="00A357E3"/>
    <w:rsid w:val="00AB7F74"/>
    <w:rsid w:val="00AF3CF5"/>
    <w:rsid w:val="00B05FFA"/>
    <w:rsid w:val="00B343B6"/>
    <w:rsid w:val="00B7654B"/>
    <w:rsid w:val="00BB4507"/>
    <w:rsid w:val="00C37CEF"/>
    <w:rsid w:val="00C87F0E"/>
    <w:rsid w:val="00CB7AF2"/>
    <w:rsid w:val="00CE4356"/>
    <w:rsid w:val="00D134A7"/>
    <w:rsid w:val="00D210AD"/>
    <w:rsid w:val="00D8119D"/>
    <w:rsid w:val="00DC2C7E"/>
    <w:rsid w:val="00E257D9"/>
    <w:rsid w:val="00E407A5"/>
    <w:rsid w:val="00E440F6"/>
    <w:rsid w:val="00EB5976"/>
    <w:rsid w:val="00F20C6B"/>
    <w:rsid w:val="00F4705B"/>
    <w:rsid w:val="00FA586F"/>
    <w:rsid w:val="00FB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C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0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0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01007"/>
  </w:style>
  <w:style w:type="paragraph" w:styleId="a3">
    <w:name w:val="Normal (Web)"/>
    <w:basedOn w:val="a"/>
    <w:uiPriority w:val="99"/>
    <w:semiHidden/>
    <w:unhideWhenUsed/>
    <w:rsid w:val="006A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020FB3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6359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B5976"/>
    <w:rPr>
      <w:color w:val="0000FF"/>
      <w:u w:val="single"/>
    </w:rPr>
  </w:style>
  <w:style w:type="character" w:styleId="a7">
    <w:name w:val="Strong"/>
    <w:basedOn w:val="a0"/>
    <w:uiPriority w:val="22"/>
    <w:qFormat/>
    <w:rsid w:val="00EB5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47</cp:revision>
  <dcterms:created xsi:type="dcterms:W3CDTF">2018-03-22T15:15:00Z</dcterms:created>
  <dcterms:modified xsi:type="dcterms:W3CDTF">2022-07-07T16:45:00Z</dcterms:modified>
</cp:coreProperties>
</file>